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</w:rPr>
        <w:t>KOMUNIKAT KOŃCOWY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XXVII WIMS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 </w:t>
      </w:r>
      <w:r>
        <w:rPr>
          <w:rFonts w:cs="Arial" w:ascii="Arial" w:hAnsi="Arial"/>
          <w:b/>
          <w:bCs/>
          <w:color w:val="000000"/>
        </w:rPr>
        <w:t xml:space="preserve">FINAŁ REJONU PTW W </w:t>
      </w:r>
      <w:r>
        <w:rPr>
          <w:rFonts w:cs="Arial" w:ascii="Arial" w:hAnsi="Arial"/>
          <w:b/>
          <w:bCs/>
          <w:color w:val="000000"/>
        </w:rPr>
        <w:t xml:space="preserve">BADMINTONIE </w:t>
      </w:r>
      <w:r>
        <w:rPr>
          <w:rFonts w:cs="Arial" w:ascii="Arial" w:hAnsi="Arial"/>
          <w:b/>
          <w:bCs/>
          <w:color w:val="000000"/>
        </w:rPr>
        <w:t xml:space="preserve">DZIEWCZĄT </w:t>
      </w:r>
      <w:r>
        <w:rPr>
          <w:rFonts w:cs="Arial" w:ascii="Arial" w:hAnsi="Arial"/>
          <w:b/>
          <w:bCs/>
          <w:color w:val="000000"/>
        </w:rPr>
        <w:t>I CHŁOPCÓW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</w:rPr>
        <w:t>W KATEGORII IMS</w:t>
      </w:r>
    </w:p>
    <w:p>
      <w:pPr>
        <w:pStyle w:val="Normal"/>
        <w:rPr>
          <w:color w:val="000000"/>
          <w:sz w:val="10"/>
          <w:szCs w:val="10"/>
        </w:rPr>
      </w:pPr>
      <w:r>
        <w:rPr>
          <w:color w:val="000000"/>
          <w:sz w:val="10"/>
          <w:szCs w:val="10"/>
        </w:rPr>
      </w:r>
    </w:p>
    <w:p>
      <w:pPr>
        <w:pStyle w:val="Normal"/>
        <w:spacing w:before="0" w:after="240"/>
        <w:jc w:val="center"/>
        <w:rPr/>
      </w:pPr>
      <w:r>
        <w:rPr>
          <w:rFonts w:cs="Arial" w:ascii="Arial" w:hAnsi="Arial"/>
          <w:b/>
          <w:bCs/>
          <w:color w:val="000000"/>
        </w:rPr>
        <w:t>ROK SZKOLNY 2025/2026</w:t>
      </w:r>
    </w:p>
    <w:p>
      <w:pPr>
        <w:pStyle w:val="Normal"/>
        <w:spacing w:before="0" w:after="240"/>
        <w:jc w:val="center"/>
        <w:rPr>
          <w:rFonts w:ascii="Arial" w:hAnsi="Arial" w:cs="Arial"/>
          <w:b/>
          <w:b/>
          <w:bCs/>
          <w:color w:val="000000"/>
        </w:rPr>
      </w:pPr>
      <w:r>
        <w:rPr/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9"/>
          <w:szCs w:val="29"/>
        </w:rPr>
        <w:t xml:space="preserve">Termin:  </w:t>
      </w:r>
      <w:r>
        <w:rPr>
          <w:rStyle w:val="Xappleconvertedspace"/>
          <w:rFonts w:eastAsia="inherit;Cambria" w:cs="inherit;Cambria" w:ascii="inherit;Cambria" w:hAnsi="inherit;Cambria"/>
          <w:color w:val="000000"/>
          <w:sz w:val="29"/>
          <w:szCs w:val="29"/>
        </w:rPr>
        <w:t xml:space="preserve"> </w:t>
      </w:r>
      <w:r>
        <w:rPr>
          <w:rStyle w:val="Xappleconvertedspace"/>
          <w:rFonts w:cs="inherit;Cambria" w:ascii="inherit;Cambria" w:hAnsi="inherit;Cambria"/>
          <w:color w:val="000000"/>
          <w:sz w:val="29"/>
          <w:szCs w:val="29"/>
        </w:rPr>
        <w:t xml:space="preserve">30 </w:t>
      </w:r>
      <w:r>
        <w:rPr>
          <w:rStyle w:val="Xsize"/>
          <w:rFonts w:cs="inherit;Cambria" w:ascii="inherit;Cambria" w:hAnsi="inherit;Cambria"/>
          <w:color w:val="000000"/>
          <w:sz w:val="29"/>
          <w:szCs w:val="29"/>
        </w:rPr>
        <w:t xml:space="preserve"> Październik</w:t>
      </w:r>
      <w:r>
        <w:rPr>
          <w:rStyle w:val="Xappleconvertedspace"/>
          <w:rFonts w:cs="inherit;Cambria" w:ascii="inherit;Cambria" w:hAnsi="inherit;Cambria"/>
          <w:color w:val="000000"/>
          <w:sz w:val="29"/>
          <w:szCs w:val="29"/>
        </w:rPr>
        <w:t>  </w:t>
      </w:r>
      <w:r>
        <w:rPr>
          <w:rStyle w:val="Xsize"/>
          <w:rFonts w:cs="inherit;Cambria" w:ascii="inherit;Cambria" w:hAnsi="inherit;Cambria"/>
          <w:color w:val="000000"/>
          <w:sz w:val="29"/>
          <w:szCs w:val="29"/>
        </w:rPr>
        <w:t>2025  r.</w:t>
      </w:r>
    </w:p>
    <w:p>
      <w:pPr>
        <w:pStyle w:val="Xp1"/>
        <w:spacing w:before="0" w:after="0"/>
        <w:jc w:val="both"/>
        <w:rPr/>
      </w:pPr>
      <w:r>
        <w:rPr>
          <w:rStyle w:val="Xsize"/>
          <w:rFonts w:cs="inherit;Cambria" w:ascii="inherit;Cambria" w:hAnsi="inherit;Cambria"/>
          <w:color w:val="000000"/>
          <w:sz w:val="29"/>
          <w:szCs w:val="29"/>
        </w:rPr>
        <w:t xml:space="preserve">Miejsce: Hala sportowa , ul. HALA SPORTOWA SP 8 w Gnieźnie odbył się Finał REJONU Poznań Wschód w Drużynowym Badmintonie </w:t>
      </w:r>
    </w:p>
    <w:p>
      <w:pPr>
        <w:pStyle w:val="Xp1"/>
        <w:spacing w:before="0" w:after="0"/>
        <w:jc w:val="both"/>
        <w:rPr/>
      </w:pPr>
      <w:r>
        <w:rPr>
          <w:rStyle w:val="Xsize"/>
          <w:rFonts w:cs="inherit;Cambria" w:ascii="inherit;Cambria" w:hAnsi="inherit;Cambria"/>
          <w:color w:val="000000"/>
          <w:sz w:val="29"/>
          <w:szCs w:val="29"/>
        </w:rPr>
        <w:t>Do Gniezna przyjechali finaliści powiatowych zawodów. Turniej rozegrano systemem grupowym i pucharowym. Część organizacyjną zawodów przedstawił sędzia zawodów: mgr Mariusz Frankowski</w:t>
      </w:r>
      <w:r>
        <w:rPr>
          <w:rStyle w:val="Xappleconvertedspace"/>
          <w:rFonts w:cs="inherit;Cambria" w:ascii="inherit;Cambria" w:hAnsi="inherit;Cambria"/>
          <w:color w:val="000000"/>
          <w:sz w:val="29"/>
          <w:szCs w:val="29"/>
        </w:rPr>
        <w:t>  </w:t>
      </w:r>
      <w:r>
        <w:rPr>
          <w:rStyle w:val="Xsize"/>
          <w:rFonts w:cs="inherit;Cambria" w:ascii="inherit;Cambria" w:hAnsi="inherit;Cambria"/>
          <w:color w:val="000000"/>
          <w:sz w:val="29"/>
          <w:szCs w:val="29"/>
        </w:rPr>
        <w:t>i mgr Kamil Murch. Na zakończenie turnieju  zespoły otrzymały dyplomy.</w:t>
      </w:r>
    </w:p>
    <w:p>
      <w:pPr>
        <w:pStyle w:val="Xp1"/>
        <w:spacing w:before="0" w:after="0"/>
        <w:rPr>
          <w:rStyle w:val="Xsize"/>
          <w:rFonts w:ascii="inherit;Cambria" w:hAnsi="inherit;Cambria" w:cs="inherit;Cambria"/>
          <w:color w:val="000000"/>
          <w:sz w:val="29"/>
          <w:szCs w:val="29"/>
        </w:rPr>
      </w:pPr>
      <w:r>
        <w:rPr/>
      </w:r>
    </w:p>
    <w:p>
      <w:pPr>
        <w:pStyle w:val="Xp1"/>
        <w:spacing w:before="0" w:after="0"/>
        <w:rPr/>
      </w:pPr>
      <w:r>
        <w:rPr/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b/>
          <w:bCs/>
          <w:color w:val="000000"/>
          <w:sz w:val="29"/>
          <w:szCs w:val="29"/>
        </w:rPr>
        <w:t xml:space="preserve">FINAŁ DZIEWCZĘTA IGRZYSKA MŁODZIEŻY </w:t>
      </w:r>
      <w:r>
        <w:rPr>
          <w:rStyle w:val="Xsize"/>
          <w:rFonts w:cs="inherit;Cambria" w:ascii="inherit;Cambria" w:hAnsi="inherit;Cambria"/>
          <w:b/>
          <w:bCs/>
          <w:color w:val="000000"/>
          <w:sz w:val="29"/>
          <w:szCs w:val="29"/>
        </w:rPr>
        <w:t>SZKOLNEJ</w:t>
      </w:r>
    </w:p>
    <w:p>
      <w:pPr>
        <w:pStyle w:val="Xp1"/>
        <w:spacing w:before="0" w:after="0"/>
        <w:rPr/>
      </w:pPr>
      <w:r>
        <w:rPr/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9"/>
          <w:szCs w:val="29"/>
        </w:rPr>
        <w:t xml:space="preserve">I m – SP 8 Gniezno </w:t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9"/>
          <w:szCs w:val="29"/>
        </w:rPr>
        <w:t>II m – ZS Kleszczewo</w:t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9"/>
          <w:szCs w:val="29"/>
        </w:rPr>
        <w:t>III m – SP Zasutowo</w:t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9"/>
          <w:szCs w:val="29"/>
        </w:rPr>
        <w:t>IV m – SP 3 Jarocin</w:t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9"/>
          <w:szCs w:val="29"/>
        </w:rPr>
        <w:t>V m –  SP 2 Jarocin</w:t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9"/>
          <w:szCs w:val="29"/>
        </w:rPr>
        <w:t>VI m – SP Baranowo</w:t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9"/>
          <w:szCs w:val="29"/>
        </w:rPr>
        <w:t>VII m– ZS Chocicza</w:t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9"/>
          <w:szCs w:val="29"/>
        </w:rPr>
        <w:t>VIII m - ZS Targowa Górka</w:t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9"/>
          <w:szCs w:val="29"/>
        </w:rPr>
        <w:t>IX m– SP Milenium Gniezno</w:t>
      </w:r>
    </w:p>
    <w:p>
      <w:pPr>
        <w:pStyle w:val="Xp1"/>
        <w:spacing w:before="0" w:after="0"/>
        <w:rPr/>
      </w:pPr>
      <w:r>
        <w:rPr/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b/>
          <w:bCs/>
          <w:color w:val="000000"/>
          <w:sz w:val="29"/>
          <w:szCs w:val="29"/>
        </w:rPr>
        <w:t xml:space="preserve">FINAŁ CHŁOPCY IGRZYSKA MŁODZIEŻY </w:t>
      </w:r>
      <w:r>
        <w:rPr>
          <w:rStyle w:val="Xsize"/>
          <w:rFonts w:cs="inherit;Cambria" w:ascii="inherit;Cambria" w:hAnsi="inherit;Cambria"/>
          <w:b/>
          <w:bCs/>
          <w:color w:val="000000"/>
          <w:sz w:val="29"/>
          <w:szCs w:val="29"/>
        </w:rPr>
        <w:t>SZKOLNEJ</w:t>
      </w:r>
    </w:p>
    <w:p>
      <w:pPr>
        <w:pStyle w:val="Xp1"/>
        <w:spacing w:before="0" w:after="0"/>
        <w:rPr/>
      </w:pPr>
      <w:r>
        <w:rPr/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9"/>
          <w:szCs w:val="29"/>
        </w:rPr>
        <w:t>I m –  ZS Krosno</w:t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9"/>
          <w:szCs w:val="29"/>
        </w:rPr>
        <w:t xml:space="preserve">II m –  SP 8 Gniezno </w:t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9"/>
          <w:szCs w:val="29"/>
        </w:rPr>
        <w:t>III m – SP 10 Gniezno</w:t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9"/>
          <w:szCs w:val="29"/>
        </w:rPr>
        <w:t>IV m – SP Zasutowo</w:t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9"/>
          <w:szCs w:val="29"/>
        </w:rPr>
        <w:t>V m –  SP Radzewo</w:t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9"/>
          <w:szCs w:val="29"/>
        </w:rPr>
        <w:t>VI m – SP Targowa Górka</w:t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9"/>
          <w:szCs w:val="29"/>
        </w:rPr>
        <w:t>VII m– SP 2 Jarocin</w:t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9"/>
          <w:szCs w:val="29"/>
        </w:rPr>
        <w:t xml:space="preserve">VIII –  </w:t>
      </w:r>
      <w:r>
        <w:rPr>
          <w:rStyle w:val="Xappleconvertedspace"/>
          <w:rFonts w:cs="inherit;Cambria" w:ascii="inherit;Cambria" w:hAnsi="inherit;Cambria"/>
          <w:color w:val="000000"/>
          <w:sz w:val="29"/>
          <w:szCs w:val="29"/>
        </w:rPr>
        <w:t>SP 3 Jarocin</w:t>
      </w:r>
    </w:p>
    <w:p>
      <w:pPr>
        <w:pStyle w:val="Xp2"/>
        <w:spacing w:before="0" w:after="0"/>
        <w:rPr/>
      </w:pPr>
      <w:r>
        <w:rPr>
          <w:rStyle w:val="Xappleconvertedspace"/>
          <w:rFonts w:cs="inherit;Cambria" w:ascii="inherit;Cambria" w:hAnsi="inherit;Cambria"/>
          <w:color w:val="000000"/>
          <w:sz w:val="29"/>
          <w:szCs w:val="29"/>
        </w:rPr>
        <w:t xml:space="preserve">IX – </w:t>
      </w:r>
      <w:r>
        <w:rPr>
          <w:rStyle w:val="Xsize"/>
          <w:rFonts w:cs="inherit;Cambria" w:ascii="inherit;Cambria" w:hAnsi="inherit;Cambria"/>
          <w:color w:val="000000"/>
          <w:sz w:val="29"/>
          <w:szCs w:val="29"/>
        </w:rPr>
        <w:t>ZS Chocicza</w:t>
      </w:r>
    </w:p>
    <w:p>
      <w:pPr>
        <w:pStyle w:val="Xp2"/>
        <w:spacing w:before="0" w:after="0"/>
        <w:rPr/>
      </w:pPr>
      <w:r>
        <w:rPr/>
      </w:r>
    </w:p>
    <w:p>
      <w:pPr>
        <w:pStyle w:val="Xp2"/>
        <w:spacing w:before="0" w:after="0"/>
        <w:rPr/>
      </w:pPr>
      <w:r>
        <w:rPr/>
      </w:r>
    </w:p>
    <w:p>
      <w:pPr>
        <w:pStyle w:val="Xp1"/>
        <w:spacing w:before="0" w:after="0"/>
        <w:rPr/>
      </w:pPr>
      <w:r>
        <w:rPr>
          <w:rStyle w:val="Xsize"/>
          <w:rFonts w:cs="inherit;Cambria" w:ascii="inherit;Cambria" w:hAnsi="inherit;Cambria"/>
          <w:color w:val="000000"/>
          <w:sz w:val="29"/>
          <w:szCs w:val="29"/>
        </w:rPr>
        <w:t>Patronat Medialny/Partnerzy</w:t>
      </w:r>
    </w:p>
    <w:p>
      <w:pPr>
        <w:pStyle w:val="Xp1"/>
        <w:spacing w:before="0" w:after="0"/>
        <w:ind w:left="284" w:hanging="0"/>
        <w:jc w:val="both"/>
        <w:rPr>
          <w:color w:val="000000"/>
        </w:rPr>
      </w:pPr>
      <w:r>
        <w:rPr>
          <w:rStyle w:val="Xsize"/>
          <w:rFonts w:cs="inherit;Cambria" w:ascii="inherit;Cambria" w:hAnsi="inherit;Cambria"/>
          <w:color w:val="000000"/>
          <w:sz w:val="29"/>
          <w:szCs w:val="29"/>
        </w:rPr>
        <w:t>SZS Wielkopolska, Starosta Powiatu Gnieźnieńskiego Tomasz Budasz, Dyrektor Szkoły Podstawowej nr 8 Marek Machiński, Firma „Arwibud” Artur Czyż.</w:t>
      </w:r>
    </w:p>
    <w:sectPr>
      <w:headerReference w:type="default" r:id="rId2"/>
      <w:footerReference w:type="default" r:id="rId3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inherit">
    <w:altName w:val="Cambria"/>
    <w:charset w:val="00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8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9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11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12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4" wp14:anchorId="4F1515D8">
              <wp:simplePos x="0" y="0"/>
              <wp:positionH relativeFrom="column">
                <wp:posOffset>811530</wp:posOffset>
              </wp:positionH>
              <wp:positionV relativeFrom="paragraph">
                <wp:posOffset>5715</wp:posOffset>
              </wp:positionV>
              <wp:extent cx="2200275" cy="857250"/>
              <wp:effectExtent l="635" t="0" r="0" b="0"/>
              <wp:wrapNone/>
              <wp:docPr id="13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0320" cy="857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779905" cy="676275"/>
                                <wp:effectExtent l="0" t="0" r="0" b="0"/>
                                <wp:docPr id="15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79905" cy="676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63.9pt;margin-top:0.45pt;width:173.2pt;height:67.4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779905" cy="676275"/>
                          <wp:effectExtent l="0" t="0" r="0" b="0"/>
                          <wp:docPr id="16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79905" cy="676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2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1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3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4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5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7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8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semiHidden="1" w:unhideWhenUsed="1" w:qFormat="1"/>
    <w:lsdException w:name="heading 4" w:uiPriority="9" w:qFormat="1"/>
    <w:lsdException w:name="heading 5" w:uiPriority="0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Pr>
      <w:b/>
      <w:bCs/>
      <w:sz w:val="40"/>
      <w:szCs w:val="24"/>
      <w:lang w:val="pl-PL" w:eastAsia="pl-PL" w:bidi="ar-SA"/>
    </w:rPr>
  </w:style>
  <w:style w:type="character" w:styleId="Czeinternetowe">
    <w:name w:val="Łącze internetowe"/>
    <w:semiHidden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465a4a"/>
    <w:rPr>
      <w:color w:val="954F72" w:themeColor="followedHyperlink"/>
      <w:u w:val="single"/>
    </w:rPr>
  </w:style>
  <w:style w:type="character" w:styleId="Appleconvertedspace" w:customStyle="1">
    <w:name w:val="apple-converted-space"/>
    <w:basedOn w:val="DefaultParagraphFont"/>
    <w:qFormat/>
    <w:rsid w:val="00a051b3"/>
    <w:rPr/>
  </w:style>
  <w:style w:type="character" w:styleId="Domylnaczcionkaakapitu">
    <w:name w:val="Domyślna czcionka akapitu"/>
    <w:qFormat/>
    <w:rPr/>
  </w:style>
  <w:style w:type="character" w:styleId="Xsize">
    <w:name w:val="x_size"/>
    <w:basedOn w:val="Domylnaczcionkaakapitu"/>
    <w:qFormat/>
    <w:rPr/>
  </w:style>
  <w:style w:type="character" w:styleId="Xappleconvertedspace">
    <w:name w:val="x_apple-converted-space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pPr/>
    <w:rPr>
      <w:sz w:val="32"/>
    </w:rPr>
  </w:style>
  <w:style w:type="paragraph" w:styleId="WWTekstpodstawowy2" w:customStyle="1">
    <w:name w:val="WW-Tekst podstawowy 2"/>
    <w:basedOn w:val="Normal"/>
    <w:qFormat/>
    <w:pPr>
      <w:suppressAutoHyphens w:val="true"/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pPr>
      <w:jc w:val="center"/>
    </w:pPr>
    <w:rPr>
      <w:b/>
      <w:bCs/>
      <w:sz w:val="40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Gwka">
    <w:name w:val="Header"/>
    <w:basedOn w:val="Normal"/>
    <w:link w:val="NagwekZnak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Zawartoramki">
    <w:name w:val="Zawartość ramki"/>
    <w:basedOn w:val="Normal"/>
    <w:qFormat/>
    <w:pPr/>
    <w:rPr/>
  </w:style>
  <w:style w:type="paragraph" w:styleId="Xp1">
    <w:name w:val="x_p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2"/>
      <w:sz w:val="24"/>
      <w:szCs w:val="24"/>
    </w:rPr>
  </w:style>
  <w:style w:type="paragraph" w:styleId="Xp2">
    <w:name w:val="x_p2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2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LibreOffice/7.3.1.3$Windows_X86_64 LibreOffice_project/a69ca51ded25f3eefd52d7bf9a5fad8c90b87951</Application>
  <AppVersion>15.0000</AppVersion>
  <Pages>2</Pages>
  <Words>198</Words>
  <Characters>1056</Characters>
  <CharactersWithSpaces>1250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2025-11-16T17:29:00Z</dcterms:created>
  <dc:creator>Agnieszka</dc:creator>
  <dc:description/>
  <dc:language>pl-PL</dc:language>
  <cp:lastModifiedBy/>
  <cp:lastPrinted>2022-09-21T11:56:00Z</cp:lastPrinted>
  <dcterms:modified xsi:type="dcterms:W3CDTF">2025-11-21T19:41:44Z</dcterms:modified>
  <cp:revision>5</cp:revision>
  <dc:subject/>
  <dc:title>XXV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