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/>
      </w:pPr>
      <w:r>
        <w:rPr>
          <w:rFonts w:eastAsia="Comic Sans MS" w:cs="Comic Sans MS" w:ascii="Comic Sans MS" w:hAnsi="Comic Sans MS"/>
          <w:bCs/>
          <w:szCs w:val="26"/>
        </w:rPr>
        <w:t xml:space="preserve"> </w:t>
      </w:r>
      <w:r>
        <w:rPr>
          <w:rFonts w:eastAsia="Comic Sans MS" w:cs="Arial" w:ascii="Arial" w:hAnsi="Arial"/>
          <w:b/>
          <w:bCs/>
          <w:szCs w:val="26"/>
        </w:rPr>
        <w:t xml:space="preserve">MISTRZOSTWA W  </w:t>
      </w:r>
      <w:r>
        <w:rPr>
          <w:rFonts w:eastAsia="Comic Sans MS" w:cs="Arial" w:ascii="Arial" w:hAnsi="Arial"/>
          <w:b/>
          <w:bCs/>
          <w:szCs w:val="26"/>
        </w:rPr>
        <w:t>FUTSAL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color w:val="168253"/>
        </w:rPr>
      </w:pPr>
      <w:r>
        <w:rPr>
          <w:rFonts w:cs="Arial" w:ascii="Arial" w:hAnsi="Arial"/>
          <w:b/>
          <w:bCs/>
          <w:color w:val="168253"/>
        </w:rPr>
        <w:t xml:space="preserve">XXVII IGRZYSKA </w:t>
      </w:r>
      <w:r>
        <w:rPr>
          <w:rFonts w:cs="Arial" w:ascii="Arial" w:hAnsi="Arial"/>
          <w:b/>
          <w:bCs/>
          <w:color w:val="168253"/>
        </w:rPr>
        <w:t>MŁODZIEŻY SZKOLNEJ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26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.202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6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 xml:space="preserve">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PONIEDZIAŁEK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GNIEZNO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</w:t>
      </w:r>
      <w:r>
        <w:rPr>
          <w:rFonts w:cs="Tahoma" w:ascii="Tahoma" w:hAnsi="Tahoma"/>
          <w:b/>
          <w:bCs/>
          <w:color w:val="000000"/>
          <w:sz w:val="22"/>
          <w:szCs w:val="22"/>
          <w:u w:val="none"/>
        </w:rPr>
        <w:t xml:space="preserve">   </w:t>
      </w:r>
      <w:r>
        <w:rPr>
          <w:rFonts w:cs="Tahoma" w:ascii="Tahoma" w:hAnsi="Tahoma"/>
          <w:b/>
          <w:bCs/>
          <w:color w:val="000000"/>
          <w:sz w:val="24"/>
          <w:szCs w:val="24"/>
          <w:u w:val="none"/>
        </w:rPr>
        <w:t xml:space="preserve">     </w:t>
      </w:r>
      <w:hyperlink r:id="rId2" w:tgtFrame="_blank">
        <w:r>
          <w:rPr>
            <w:rStyle w:val="Czeinternetowe"/>
            <w:rFonts w:cs="Tahoma" w:ascii="Roboto;Helvetica;sans-serif" w:hAnsi="Roboto;Helvetica;sans-serif"/>
            <w:b w:val="false"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 xml:space="preserve">HALA WIDOWISKOWO - SPORTOWA NR 2 </w:t>
        </w:r>
      </w:hyperlink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Style w:val="Cf1"/>
          <w:rFonts w:cs="Tahoma" w:ascii="Roboto;Helvetica;sans-serif" w:hAnsi="Roboto;Helvetica;sans-serif"/>
          <w:b w:val="false"/>
          <w:bCs/>
          <w:i w:val="false"/>
          <w:caps w:val="false"/>
          <w:smallCaps w:val="false"/>
          <w:color w:val="000000"/>
          <w:spacing w:val="0"/>
          <w:sz w:val="30"/>
          <w:szCs w:val="22"/>
          <w:u w:val="none"/>
        </w:rPr>
        <w:tab/>
        <w:tab/>
        <w:t xml:space="preserve">               </w:t>
      </w:r>
      <w:r>
        <w:rPr>
          <w:rStyle w:val="Cf1"/>
          <w:rFonts w:cs="Tahoma" w:ascii="Tahoma" w:hAnsi="Tahoma"/>
          <w:b/>
          <w:bCs/>
          <w:color w:val="000000"/>
          <w:sz w:val="22"/>
          <w:szCs w:val="22"/>
          <w:u w:val="none"/>
        </w:rPr>
        <w:t>ul. Sportowa 5</w:t>
      </w:r>
    </w:p>
    <w:p>
      <w:pPr>
        <w:pStyle w:val="Normal"/>
        <w:shd w:val="clear" w:fill="FFFFFF"/>
        <w:jc w:val="center"/>
        <w:textAlignment w:val="baseline"/>
        <w:rPr/>
      </w:pPr>
      <w:r>
        <w:rPr>
          <w:rStyle w:val="Cf1"/>
          <w:rFonts w:cs="Tahoma" w:ascii="Tahoma" w:hAnsi="Tahoma"/>
          <w:b/>
          <w:bCs/>
          <w:color w:val="000000"/>
          <w:sz w:val="22"/>
          <w:szCs w:val="22"/>
          <w:u w:val="none"/>
        </w:rPr>
        <w:t>62-200 Gniezno</w:t>
      </w:r>
      <w:r>
        <w:rPr>
          <w:rFonts w:cs="Comic Sans MS" w:ascii="Comic Sans MS" w:hAnsi="Comic Sans MS"/>
          <w:color w:val="000000"/>
          <w:sz w:val="22"/>
          <w:szCs w:val="22"/>
          <w:u w:val="none"/>
        </w:rPr>
        <w:tab/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9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.3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0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10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.00</w:t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4. UCZESTNICY:  w finale rejonu startują najlepsze drużyny z zawodów powiatowych (powiat gnieźnieński, jarociński, śremski, średzki, wrzesiński, z powiatu poznańskiego startuj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e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drużyn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a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, któr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a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na finałach powiatowych zajęł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a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miejsca II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będzie młodzież szkół podstawowych urodzona w roku 2011-2012,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posiadająca ważną legitymację szkolną. Zespół liczy 10 zawodników - uczniów jednej szkoły.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Od szczebla rejonowego bezwzględnie egzekwowany będzie punkt IV regulaminu ogólnego XXVII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WIMS.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Mistrzostwa przeprowadzone zostaną zgodnie z ogólnym regulaminem XXVII WIMS i przepisami PZ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PN.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Przed zawodami odbędzie się weryfikacja zawodników.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System zawodów i  wyłaniania mistrza uzależniony jest od liczby uczestniczących drużyn  i ustalają go bezpośredni organizatorzy.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Cs/>
          <w:color w:val="000000"/>
          <w:sz w:val="22"/>
          <w:szCs w:val="22"/>
        </w:rPr>
        <w:t xml:space="preserve">Organizator w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Gnieźnie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p.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Adam Heliasz 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 xml:space="preserve"> </w:t>
      </w:r>
      <w:r>
        <w:rPr>
          <w:rFonts w:eastAsia="Times New Roman" w:cs="Comic Sans MS" w:ascii="Comic Sans MS" w:hAnsi="Comic Sans MS"/>
          <w:bCs/>
          <w:color w:val="000000"/>
          <w:sz w:val="22"/>
          <w:szCs w:val="22"/>
          <w:lang w:val="pl-PL" w:bidi="ar-SA"/>
        </w:rPr>
        <w:t>504 313 113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/>
      </w:pPr>
      <w:r>
        <w:rPr>
          <w:rStyle w:val="Czeinternetowe"/>
          <w:rFonts w:cs="Comic Sans MS" w:ascii="Comic Sans MS" w:hAnsi="Comic Sans MS"/>
          <w:b w:val="false"/>
          <w:bCs w:val="false"/>
          <w:color w:val="000000"/>
          <w:sz w:val="22"/>
          <w:szCs w:val="22"/>
          <w:u w:val="none"/>
        </w:rPr>
        <w:t>Aldona Muszyńska 506 669 767</w:t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 xml:space="preserve">    </w:t>
      </w: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Roboto">
    <w:altName w:val="Helvetica"/>
    <w:charset w:val="ee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ng.com/ck/a?!&amp;&amp;p=4cd0b75f93de54982cd01296e93ce658818e22c10e8d7a5e1a6e9bb6859e2f37JmltdHM9MTc2ODE3NjAwMA&amp;ptn=3&amp;ver=2&amp;hsh=4&amp;fclid=0d3293ed-fa62-64c4-2777-877efb7065a9&amp;psq=hala+fgnieno+sportowa+5&amp;u=a1aHR0cHM6Ly93d3cuZ29zaXIuZ25pZXpuby5wbC9zdHJvbmEsaGFsYS13aWRvd2lza293by1zcG9ydG93YS5odG1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LibreOffice/7.3.1.3$Windows_X86_64 LibreOffice_project/a69ca51ded25f3eefd52d7bf9a5fad8c90b87951</Application>
  <AppVersion>15.0000</AppVersion>
  <Pages>2</Pages>
  <Words>320</Words>
  <Characters>2253</Characters>
  <CharactersWithSpaces>2667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2026-01-13T08:33:27Z</dcterms:modified>
  <cp:revision>14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